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ascii="微软雅黑" w:hAnsi="微软雅黑" w:eastAsia="微软雅黑" w:cs="微软雅黑"/>
          <w:caps w:val="0"/>
          <w:color w:val="333333"/>
          <w:spacing w:val="0"/>
          <w:sz w:val="19"/>
          <w:szCs w:val="19"/>
        </w:rPr>
      </w:pPr>
      <w:r>
        <w:rPr>
          <w:rFonts w:ascii="仿宋_gb2312" w:hAnsi="仿宋_gb2312" w:eastAsia="仿宋_gb2312" w:cs="仿宋_gb2312"/>
          <w:caps w:val="0"/>
          <w:color w:val="000000"/>
          <w:spacing w:val="0"/>
          <w:sz w:val="31"/>
          <w:szCs w:val="31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eastAsia" w:ascii="黑体" w:hAnsi="宋体" w:eastAsia="黑体" w:cs="黑体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ascii="黑体" w:hAnsi="宋体" w:eastAsia="黑体" w:cs="黑体"/>
          <w:caps w:val="0"/>
          <w:color w:val="000000"/>
          <w:spacing w:val="0"/>
          <w:sz w:val="31"/>
          <w:szCs w:val="31"/>
          <w:lang w:eastAsia="zh-CN"/>
        </w:rPr>
        <w:t>一、</w:t>
      </w:r>
      <w:r>
        <w:rPr>
          <w:rFonts w:ascii="Times New Roman" w:hAnsi="Times New Roman" w:eastAsia="微软雅黑" w:cs="Times New Roman"/>
          <w:caps w:val="0"/>
          <w:color w:val="000000"/>
          <w:spacing w:val="0"/>
          <w:sz w:val="31"/>
          <w:szCs w:val="31"/>
          <w:lang w:val="en-US"/>
        </w:rPr>
        <w:t>202</w:t>
      </w:r>
      <w:r>
        <w:rPr>
          <w:rFonts w:hint="eastAsia" w:ascii="Times New Roman" w:hAnsi="Times New Roman" w:eastAsia="微软雅黑" w:cs="Times New Roman"/>
          <w:caps w:val="0"/>
          <w:color w:val="000000"/>
          <w:spacing w:val="0"/>
          <w:sz w:val="31"/>
          <w:szCs w:val="31"/>
          <w:lang w:val="en-US" w:eastAsia="zh-CN"/>
        </w:rPr>
        <w:t>3-2024</w:t>
      </w:r>
      <w:r>
        <w:rPr>
          <w:rFonts w:hint="eastAsia" w:ascii="黑体" w:hAnsi="宋体" w:eastAsia="黑体" w:cs="黑体"/>
          <w:caps w:val="0"/>
          <w:color w:val="000000"/>
          <w:spacing w:val="0"/>
          <w:sz w:val="31"/>
          <w:szCs w:val="31"/>
          <w:lang w:eastAsia="zh-CN"/>
        </w:rPr>
        <w:t>年度</w:t>
      </w:r>
      <w:r>
        <w:rPr>
          <w:rFonts w:hint="eastAsia" w:ascii="黑体" w:hAnsi="宋体" w:eastAsia="黑体" w:cs="黑体"/>
          <w:caps w:val="0"/>
          <w:color w:val="000000"/>
          <w:spacing w:val="0"/>
          <w:sz w:val="31"/>
          <w:szCs w:val="31"/>
          <w:lang w:val="en-US" w:eastAsia="zh-CN"/>
        </w:rPr>
        <w:t>“求是、卓越、奉献”党员先锋行动实践重点项目</w:t>
      </w:r>
    </w:p>
    <w:tbl>
      <w:tblPr>
        <w:tblStyle w:val="3"/>
        <w:tblpPr w:leftFromText="180" w:rightFromText="180" w:vertAnchor="text" w:horzAnchor="page" w:tblpX="1436" w:tblpY="476"/>
        <w:tblOverlap w:val="never"/>
        <w:tblW w:w="9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350"/>
        <w:gridCol w:w="1038"/>
        <w:gridCol w:w="3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负责人</w:t>
            </w:r>
          </w:p>
        </w:tc>
        <w:tc>
          <w:tcPr>
            <w:tcW w:w="3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申报支部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  <w:t>1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凝聚奋进力量，建设最美实验室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丰雨秋</w:t>
            </w:r>
          </w:p>
        </w:tc>
        <w:tc>
          <w:tcPr>
            <w:tcW w:w="3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先进水泥基材料研究生党支部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  <w:t>2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勇当梯度材料接班人 科学家精神我来讲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蔡浏熠</w:t>
            </w:r>
          </w:p>
        </w:tc>
        <w:tc>
          <w:tcPr>
            <w:tcW w:w="3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功能梯度材料研究生第一党支部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  <w:t>3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志愿之心，科研之智，共筑卓越之才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耿立珊</w:t>
            </w:r>
          </w:p>
        </w:tc>
        <w:tc>
          <w:tcPr>
            <w:tcW w:w="3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纳米储能材料研究生党支部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  <w:t>4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实践耕耘收获，争当先锋模范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李扬帆</w:t>
            </w:r>
          </w:p>
        </w:tc>
        <w:tc>
          <w:tcPr>
            <w:tcW w:w="3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学生社团党支部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  <w:t>5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做起而行之的行动者，当攻坚克难的奋斗者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黄天佑</w:t>
            </w:r>
          </w:p>
        </w:tc>
        <w:tc>
          <w:tcPr>
            <w:tcW w:w="3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材料科学系本科生第一党支部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eastAsia" w:ascii="黑体" w:hAnsi="宋体" w:eastAsia="黑体" w:cs="黑体"/>
          <w:caps w:val="0"/>
          <w:color w:val="000000"/>
          <w:spacing w:val="0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eastAsia" w:ascii="黑体" w:hAnsi="宋体" w:eastAsia="黑体" w:cs="黑体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sz w:val="31"/>
          <w:szCs w:val="31"/>
          <w:lang w:val="en-US" w:eastAsia="zh-CN"/>
        </w:rPr>
        <w:t>二</w:t>
      </w:r>
      <w:r>
        <w:rPr>
          <w:rFonts w:ascii="黑体" w:hAnsi="宋体" w:eastAsia="黑体" w:cs="黑体"/>
          <w:caps w:val="0"/>
          <w:color w:val="000000"/>
          <w:spacing w:val="0"/>
          <w:sz w:val="31"/>
          <w:szCs w:val="31"/>
          <w:lang w:eastAsia="zh-CN"/>
        </w:rPr>
        <w:t>、</w:t>
      </w:r>
      <w:r>
        <w:rPr>
          <w:rFonts w:ascii="Times New Roman" w:hAnsi="Times New Roman" w:eastAsia="微软雅黑" w:cs="Times New Roman"/>
          <w:caps w:val="0"/>
          <w:color w:val="000000"/>
          <w:spacing w:val="0"/>
          <w:sz w:val="31"/>
          <w:szCs w:val="31"/>
          <w:lang w:val="en-US"/>
        </w:rPr>
        <w:t>202</w:t>
      </w:r>
      <w:r>
        <w:rPr>
          <w:rFonts w:hint="eastAsia" w:ascii="Times New Roman" w:hAnsi="Times New Roman" w:eastAsia="微软雅黑" w:cs="Times New Roman"/>
          <w:caps w:val="0"/>
          <w:color w:val="000000"/>
          <w:spacing w:val="0"/>
          <w:sz w:val="31"/>
          <w:szCs w:val="31"/>
          <w:lang w:val="en-US" w:eastAsia="zh-CN"/>
        </w:rPr>
        <w:t>3-2024</w:t>
      </w:r>
      <w:r>
        <w:rPr>
          <w:rFonts w:hint="eastAsia" w:ascii="黑体" w:hAnsi="宋体" w:eastAsia="黑体" w:cs="黑体"/>
          <w:caps w:val="0"/>
          <w:color w:val="000000"/>
          <w:spacing w:val="0"/>
          <w:sz w:val="31"/>
          <w:szCs w:val="31"/>
          <w:lang w:eastAsia="zh-CN"/>
        </w:rPr>
        <w:t>年度</w:t>
      </w:r>
      <w:r>
        <w:rPr>
          <w:rFonts w:hint="eastAsia" w:ascii="黑体" w:hAnsi="宋体" w:eastAsia="黑体" w:cs="黑体"/>
          <w:caps w:val="0"/>
          <w:color w:val="000000"/>
          <w:spacing w:val="0"/>
          <w:sz w:val="31"/>
          <w:szCs w:val="31"/>
          <w:lang w:val="en-US" w:eastAsia="zh-CN"/>
        </w:rPr>
        <w:t>“求是、卓越、奉献”党员先锋行动实践一般项目</w:t>
      </w:r>
    </w:p>
    <w:tbl>
      <w:tblPr>
        <w:tblStyle w:val="3"/>
        <w:tblpPr w:leftFromText="180" w:rightFromText="180" w:vertAnchor="text" w:horzAnchor="page" w:tblpX="1449" w:tblpY="476"/>
        <w:tblOverlap w:val="never"/>
        <w:tblW w:w="9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787"/>
        <w:gridCol w:w="1100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负责人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申报支部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“党建+科研”融合育人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冯世杰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纳米储能材料研究生第二党支部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“奉献社会”党员先锋行动实践项目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许银桥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硅酸盐生态道路智慧材料研究生党支部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敢于奉献，追求卓越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徐雪晴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生命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复合材料研究生第二党支部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传承红色基因，赓续红色血脉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唐子晟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生命复合材料研究生第一党支部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建设学习型党支部，以学生党建促学风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陈鹏航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材料科学系本科生第二党支部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赓续红色文化，筑梦青春百年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原思辰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高分子材料与工程系本科生党支部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学生党员先锋论坛创设与实践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姝尹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无机非金属材料本科生第一党支部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成型系学习帮扶志愿活动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文熙旋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材料加工工程系本科生第一党支部</w:t>
            </w:r>
          </w:p>
        </w:tc>
      </w:tr>
    </w:tbl>
    <w:p>
      <w:pPr>
        <w:jc w:val="both"/>
        <w:rPr>
          <w:rFonts w:hint="default" w:ascii="方正仿宋_GB2312" w:hAnsi="方正仿宋_GB2312" w:eastAsia="方正仿宋_GB2312" w:cs="方正仿宋_GB2312"/>
          <w:sz w:val="28"/>
          <w:szCs w:val="36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TQ5ODY0ZGE1Mjg1MTUxMWQ4MzE5NDllOTU3NTkifQ=="/>
  </w:docVars>
  <w:rsids>
    <w:rsidRoot w:val="00000000"/>
    <w:rsid w:val="4874451E"/>
    <w:rsid w:val="5111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2024-01-02T07:16:00Z</dcterms:created>
  <dc:creator>97520</dc:creator>
  <cp:lastModifiedBy>Hunting You</cp:lastModifiedBy>
  <dcterms:modified xsi:type="dcterms:W3CDTF">2024-01-02T08:14:52Z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C6B954A08F224F7EA33E960CE0F9BCC0_12</vt:lpwstr>
  </property>
</Properties>
</file>